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1B" w:rsidRDefault="0000181B">
      <w:pPr>
        <w:rPr>
          <w:rStyle w:val="a3"/>
          <w:lang w:val="uk-UA"/>
        </w:rPr>
      </w:pPr>
      <w:r>
        <w:rPr>
          <w:rStyle w:val="a3"/>
          <w:sz w:val="36"/>
          <w:szCs w:val="36"/>
          <w:lang w:val="uk-UA"/>
        </w:rPr>
        <w:t xml:space="preserve">Зарядна станція </w:t>
      </w:r>
      <w:r w:rsidR="00D04712">
        <w:rPr>
          <w:rStyle w:val="a3"/>
          <w:sz w:val="36"/>
          <w:szCs w:val="36"/>
        </w:rPr>
        <w:t xml:space="preserve"> Т2 </w:t>
      </w:r>
      <w:r w:rsidR="00D04712">
        <w:br/>
      </w:r>
      <w:r>
        <w:rPr>
          <w:rStyle w:val="a3"/>
          <w:lang w:val="uk-UA"/>
        </w:rPr>
        <w:t>Основні характеристики</w:t>
      </w:r>
    </w:p>
    <w:p w:rsidR="0000181B" w:rsidRDefault="0000181B">
      <w:r>
        <w:rPr>
          <w:lang w:val="uk-UA"/>
        </w:rPr>
        <w:t xml:space="preserve">Одночасне заряджання: </w:t>
      </w:r>
      <w:r w:rsidR="00D04712" w:rsidRPr="0000181B">
        <w:rPr>
          <w:lang w:val="uk-UA"/>
        </w:rPr>
        <w:t>3</w:t>
      </w:r>
      <w:r>
        <w:rPr>
          <w:lang w:val="uk-UA"/>
        </w:rPr>
        <w:t xml:space="preserve"> автомобілі</w:t>
      </w:r>
      <w:r w:rsidR="00D04712" w:rsidRPr="0000181B">
        <w:rPr>
          <w:lang w:val="uk-UA"/>
        </w:rPr>
        <w:br/>
      </w:r>
      <w:r>
        <w:rPr>
          <w:lang w:val="uk-UA"/>
        </w:rPr>
        <w:t xml:space="preserve">Заряджаються автомобілі </w:t>
      </w:r>
      <w:r w:rsidR="00D04712" w:rsidRPr="0000181B">
        <w:rPr>
          <w:lang w:val="uk-UA"/>
        </w:rPr>
        <w:t xml:space="preserve"> </w:t>
      </w:r>
      <w:r>
        <w:rPr>
          <w:lang w:val="uk-UA"/>
        </w:rPr>
        <w:t xml:space="preserve">з роз’ємом </w:t>
      </w:r>
      <w:r w:rsidR="00D04712">
        <w:t>J</w:t>
      </w:r>
      <w:r w:rsidR="00D04712" w:rsidRPr="0000181B">
        <w:rPr>
          <w:lang w:val="uk-UA"/>
        </w:rPr>
        <w:t xml:space="preserve">1772 </w:t>
      </w:r>
      <w:r>
        <w:rPr>
          <w:lang w:val="uk-UA"/>
        </w:rPr>
        <w:t>і</w:t>
      </w:r>
      <w:r w:rsidR="00D04712" w:rsidRPr="0000181B">
        <w:rPr>
          <w:lang w:val="uk-UA"/>
        </w:rPr>
        <w:t xml:space="preserve"> </w:t>
      </w:r>
      <w:proofErr w:type="spellStart"/>
      <w:r w:rsidR="00D04712">
        <w:t>Mennekes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Type</w:t>
      </w:r>
      <w:proofErr w:type="spellEnd"/>
      <w:r w:rsidR="00D04712" w:rsidRPr="0000181B">
        <w:rPr>
          <w:lang w:val="uk-UA"/>
        </w:rPr>
        <w:t xml:space="preserve"> 2, в том</w:t>
      </w:r>
      <w:r>
        <w:rPr>
          <w:lang w:val="uk-UA"/>
        </w:rPr>
        <w:t>у</w:t>
      </w:r>
      <w:r w:rsidR="00D04712" w:rsidRPr="0000181B">
        <w:rPr>
          <w:lang w:val="uk-UA"/>
        </w:rPr>
        <w:t xml:space="preserve"> числ</w:t>
      </w:r>
      <w:r>
        <w:rPr>
          <w:lang w:val="uk-UA"/>
        </w:rPr>
        <w:t>і</w:t>
      </w:r>
      <w:r w:rsidR="00D04712" w:rsidRPr="0000181B">
        <w:rPr>
          <w:lang w:val="uk-UA"/>
        </w:rPr>
        <w:t>:</w:t>
      </w:r>
      <w:r w:rsidR="00D04712" w:rsidRPr="0000181B">
        <w:rPr>
          <w:lang w:val="uk-UA"/>
        </w:rPr>
        <w:br/>
      </w:r>
      <w:proofErr w:type="spellStart"/>
      <w:r w:rsidR="00D04712">
        <w:t>Audi</w:t>
      </w:r>
      <w:proofErr w:type="spellEnd"/>
      <w:r w:rsidR="00D04712" w:rsidRPr="0000181B">
        <w:rPr>
          <w:lang w:val="uk-UA"/>
        </w:rPr>
        <w:t xml:space="preserve"> </w:t>
      </w:r>
      <w:r w:rsidR="00D04712">
        <w:t>A</w:t>
      </w:r>
      <w:r w:rsidR="00D04712" w:rsidRPr="0000181B">
        <w:rPr>
          <w:lang w:val="uk-UA"/>
        </w:rPr>
        <w:t xml:space="preserve">3 </w:t>
      </w:r>
      <w:r w:rsidR="00D04712">
        <w:t>e</w:t>
      </w:r>
      <w:r w:rsidR="00D04712" w:rsidRPr="0000181B">
        <w:rPr>
          <w:lang w:val="uk-UA"/>
        </w:rPr>
        <w:t>‐</w:t>
      </w:r>
      <w:proofErr w:type="spellStart"/>
      <w:r w:rsidR="00D04712">
        <w:t>Tron</w:t>
      </w:r>
      <w:proofErr w:type="spellEnd"/>
      <w:r w:rsidR="00D04712" w:rsidRPr="0000181B">
        <w:rPr>
          <w:lang w:val="uk-UA"/>
        </w:rPr>
        <w:t xml:space="preserve">, </w:t>
      </w:r>
      <w:r w:rsidR="00D04712">
        <w:t>BMW</w:t>
      </w:r>
      <w:r w:rsidR="00D04712" w:rsidRPr="0000181B">
        <w:rPr>
          <w:lang w:val="uk-UA"/>
        </w:rPr>
        <w:t xml:space="preserve"> </w:t>
      </w:r>
      <w:r w:rsidR="00D04712">
        <w:t>i</w:t>
      </w:r>
      <w:r w:rsidR="00D04712" w:rsidRPr="0000181B">
        <w:rPr>
          <w:lang w:val="uk-UA"/>
        </w:rPr>
        <w:t xml:space="preserve">3, </w:t>
      </w:r>
      <w:r w:rsidR="00D04712">
        <w:t>BMW</w:t>
      </w:r>
      <w:r w:rsidR="00D04712" w:rsidRPr="0000181B">
        <w:rPr>
          <w:lang w:val="uk-UA"/>
        </w:rPr>
        <w:t xml:space="preserve"> </w:t>
      </w:r>
      <w:r w:rsidR="00D04712">
        <w:t>i</w:t>
      </w:r>
      <w:r w:rsidR="00D04712" w:rsidRPr="0000181B">
        <w:rPr>
          <w:lang w:val="uk-UA"/>
        </w:rPr>
        <w:t xml:space="preserve">8, </w:t>
      </w:r>
      <w:proofErr w:type="spellStart"/>
      <w:r w:rsidR="00D04712">
        <w:t>Chevrolet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Volt</w:t>
      </w:r>
      <w:proofErr w:type="spellEnd"/>
      <w:r w:rsidR="00D04712" w:rsidRPr="0000181B">
        <w:rPr>
          <w:lang w:val="uk-UA"/>
        </w:rPr>
        <w:t xml:space="preserve">, </w:t>
      </w:r>
      <w:proofErr w:type="spellStart"/>
      <w:r w:rsidR="00D04712">
        <w:t>Chevrolet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Spark</w:t>
      </w:r>
      <w:proofErr w:type="spellEnd"/>
      <w:r w:rsidR="00D04712" w:rsidRPr="0000181B">
        <w:rPr>
          <w:lang w:val="uk-UA"/>
        </w:rPr>
        <w:t xml:space="preserve">, </w:t>
      </w:r>
      <w:proofErr w:type="spellStart"/>
      <w:r w:rsidR="00D04712">
        <w:t>Citroen</w:t>
      </w:r>
      <w:proofErr w:type="spellEnd"/>
      <w:r w:rsidR="00D04712" w:rsidRPr="0000181B">
        <w:rPr>
          <w:lang w:val="uk-UA"/>
        </w:rPr>
        <w:t xml:space="preserve"> </w:t>
      </w:r>
      <w:r w:rsidR="00D04712">
        <w:t>C</w:t>
      </w:r>
      <w:r w:rsidR="00D04712" w:rsidRPr="0000181B">
        <w:rPr>
          <w:lang w:val="uk-UA"/>
        </w:rPr>
        <w:t>‐</w:t>
      </w:r>
      <w:proofErr w:type="spellStart"/>
      <w:r w:rsidR="00D04712">
        <w:t>Zero</w:t>
      </w:r>
      <w:proofErr w:type="spellEnd"/>
      <w:r w:rsidR="00D04712" w:rsidRPr="0000181B">
        <w:rPr>
          <w:lang w:val="uk-UA"/>
        </w:rPr>
        <w:t xml:space="preserve">, </w:t>
      </w:r>
      <w:proofErr w:type="spellStart"/>
      <w:r w:rsidR="00D04712">
        <w:t>Fisker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Karma</w:t>
      </w:r>
      <w:proofErr w:type="spellEnd"/>
      <w:r w:rsidR="00D04712" w:rsidRPr="0000181B">
        <w:rPr>
          <w:lang w:val="uk-UA"/>
        </w:rPr>
        <w:t xml:space="preserve">, </w:t>
      </w:r>
      <w:proofErr w:type="spellStart"/>
      <w:r w:rsidR="00D04712">
        <w:t>Ford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Focus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Electric</w:t>
      </w:r>
      <w:proofErr w:type="spellEnd"/>
      <w:r w:rsidR="00D04712" w:rsidRPr="0000181B">
        <w:rPr>
          <w:lang w:val="uk-UA"/>
        </w:rPr>
        <w:t>,</w:t>
      </w:r>
      <w:r w:rsidR="00D04712" w:rsidRPr="0000181B">
        <w:rPr>
          <w:lang w:val="uk-UA"/>
        </w:rPr>
        <w:br/>
      </w:r>
      <w:proofErr w:type="spellStart"/>
      <w:r w:rsidR="00D04712">
        <w:t>Ford</w:t>
      </w:r>
      <w:proofErr w:type="spellEnd"/>
      <w:r w:rsidR="00D04712" w:rsidRPr="0000181B">
        <w:rPr>
          <w:lang w:val="uk-UA"/>
        </w:rPr>
        <w:t xml:space="preserve"> </w:t>
      </w:r>
      <w:r w:rsidR="00D04712">
        <w:t>C</w:t>
      </w:r>
      <w:r w:rsidR="00D04712" w:rsidRPr="0000181B">
        <w:rPr>
          <w:lang w:val="uk-UA"/>
        </w:rPr>
        <w:t>‐</w:t>
      </w:r>
      <w:proofErr w:type="spellStart"/>
      <w:r w:rsidR="00D04712">
        <w:t>Max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Energi</w:t>
      </w:r>
      <w:proofErr w:type="spellEnd"/>
      <w:r w:rsidR="00D04712" w:rsidRPr="0000181B">
        <w:rPr>
          <w:lang w:val="uk-UA"/>
        </w:rPr>
        <w:t xml:space="preserve">, </w:t>
      </w:r>
      <w:proofErr w:type="spellStart"/>
      <w:r w:rsidR="00D04712">
        <w:t>Kia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Soul</w:t>
      </w:r>
      <w:proofErr w:type="spellEnd"/>
      <w:r w:rsidR="00D04712" w:rsidRPr="0000181B">
        <w:rPr>
          <w:lang w:val="uk-UA"/>
        </w:rPr>
        <w:t xml:space="preserve"> </w:t>
      </w:r>
      <w:r w:rsidR="00D04712">
        <w:t>EV</w:t>
      </w:r>
      <w:r w:rsidR="00D04712" w:rsidRPr="0000181B">
        <w:rPr>
          <w:lang w:val="uk-UA"/>
        </w:rPr>
        <w:t xml:space="preserve">, </w:t>
      </w:r>
      <w:proofErr w:type="spellStart"/>
      <w:r w:rsidR="00D04712">
        <w:t>Mercedes</w:t>
      </w:r>
      <w:proofErr w:type="spellEnd"/>
      <w:r w:rsidR="00D04712" w:rsidRPr="0000181B">
        <w:rPr>
          <w:lang w:val="uk-UA"/>
        </w:rPr>
        <w:t xml:space="preserve"> </w:t>
      </w:r>
      <w:r w:rsidR="00D04712">
        <w:t>B</w:t>
      </w:r>
      <w:r w:rsidR="00D04712" w:rsidRPr="0000181B">
        <w:rPr>
          <w:lang w:val="uk-UA"/>
        </w:rPr>
        <w:t xml:space="preserve"> </w:t>
      </w:r>
      <w:proofErr w:type="spellStart"/>
      <w:r w:rsidR="00D04712">
        <w:t>Class</w:t>
      </w:r>
      <w:proofErr w:type="spellEnd"/>
      <w:r w:rsidR="00D04712" w:rsidRPr="0000181B">
        <w:rPr>
          <w:lang w:val="uk-UA"/>
        </w:rPr>
        <w:t xml:space="preserve"> </w:t>
      </w:r>
      <w:r w:rsidR="00D04712">
        <w:t>E</w:t>
      </w:r>
      <w:r w:rsidR="00D04712" w:rsidRPr="0000181B">
        <w:rPr>
          <w:lang w:val="uk-UA"/>
        </w:rPr>
        <w:t>‐</w:t>
      </w:r>
      <w:proofErr w:type="spellStart"/>
      <w:r w:rsidR="00D04712">
        <w:t>Celi</w:t>
      </w:r>
      <w:proofErr w:type="spellEnd"/>
      <w:r w:rsidR="00D04712" w:rsidRPr="0000181B">
        <w:rPr>
          <w:lang w:val="uk-UA"/>
        </w:rPr>
        <w:t xml:space="preserve">, </w:t>
      </w:r>
      <w:proofErr w:type="spellStart"/>
      <w:r w:rsidR="00D04712">
        <w:t>Mercedes</w:t>
      </w:r>
      <w:proofErr w:type="spellEnd"/>
      <w:r w:rsidR="00D04712" w:rsidRPr="0000181B">
        <w:rPr>
          <w:lang w:val="uk-UA"/>
        </w:rPr>
        <w:t xml:space="preserve"> </w:t>
      </w:r>
      <w:r w:rsidR="00D04712">
        <w:t>S</w:t>
      </w:r>
      <w:r w:rsidR="00D04712" w:rsidRPr="0000181B">
        <w:rPr>
          <w:lang w:val="uk-UA"/>
        </w:rPr>
        <w:t xml:space="preserve">500 </w:t>
      </w:r>
      <w:r w:rsidR="00D04712">
        <w:t>PHEV</w:t>
      </w:r>
      <w:r w:rsidR="00D04712" w:rsidRPr="0000181B">
        <w:rPr>
          <w:lang w:val="uk-UA"/>
        </w:rPr>
        <w:t xml:space="preserve">, </w:t>
      </w:r>
      <w:proofErr w:type="spellStart"/>
      <w:r w:rsidR="00D04712">
        <w:t>Mercedes</w:t>
      </w:r>
      <w:proofErr w:type="spellEnd"/>
      <w:r w:rsidR="00D04712" w:rsidRPr="0000181B">
        <w:rPr>
          <w:lang w:val="uk-UA"/>
        </w:rPr>
        <w:t xml:space="preserve"> </w:t>
      </w:r>
      <w:r w:rsidR="00D04712">
        <w:t>SLS</w:t>
      </w:r>
      <w:r w:rsidR="00D04712" w:rsidRPr="0000181B">
        <w:rPr>
          <w:lang w:val="uk-UA"/>
        </w:rPr>
        <w:t xml:space="preserve"> </w:t>
      </w:r>
      <w:r w:rsidR="00D04712">
        <w:t>EV</w:t>
      </w:r>
      <w:r w:rsidR="00D04712" w:rsidRPr="0000181B">
        <w:rPr>
          <w:lang w:val="uk-UA"/>
        </w:rPr>
        <w:t xml:space="preserve">, </w:t>
      </w:r>
      <w:proofErr w:type="spellStart"/>
      <w:r w:rsidR="00D04712">
        <w:t>Mercedes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Vito</w:t>
      </w:r>
      <w:proofErr w:type="spellEnd"/>
      <w:r w:rsidR="00D04712" w:rsidRPr="0000181B">
        <w:rPr>
          <w:lang w:val="uk-UA"/>
        </w:rPr>
        <w:t xml:space="preserve"> </w:t>
      </w:r>
      <w:r w:rsidR="00D04712">
        <w:t>E</w:t>
      </w:r>
      <w:r w:rsidR="00D04712" w:rsidRPr="0000181B">
        <w:rPr>
          <w:lang w:val="uk-UA"/>
        </w:rPr>
        <w:t>‐</w:t>
      </w:r>
      <w:proofErr w:type="spellStart"/>
      <w:r w:rsidR="00D04712">
        <w:t>Cell</w:t>
      </w:r>
      <w:proofErr w:type="spellEnd"/>
      <w:r w:rsidR="00D04712" w:rsidRPr="0000181B">
        <w:rPr>
          <w:lang w:val="uk-UA"/>
        </w:rPr>
        <w:br/>
      </w:r>
      <w:proofErr w:type="spellStart"/>
      <w:r w:rsidR="00D04712">
        <w:t>Van</w:t>
      </w:r>
      <w:proofErr w:type="spellEnd"/>
      <w:r w:rsidR="00D04712" w:rsidRPr="0000181B">
        <w:rPr>
          <w:lang w:val="uk-UA"/>
        </w:rPr>
        <w:t xml:space="preserve">, </w:t>
      </w:r>
      <w:proofErr w:type="spellStart"/>
      <w:r w:rsidR="00D04712">
        <w:t>Mitsubishi</w:t>
      </w:r>
      <w:proofErr w:type="spellEnd"/>
      <w:r w:rsidR="00D04712" w:rsidRPr="0000181B">
        <w:rPr>
          <w:lang w:val="uk-UA"/>
        </w:rPr>
        <w:t>‐</w:t>
      </w:r>
      <w:r w:rsidR="00D04712">
        <w:t>I</w:t>
      </w:r>
      <w:r w:rsidR="00D04712" w:rsidRPr="0000181B">
        <w:rPr>
          <w:lang w:val="uk-UA"/>
        </w:rPr>
        <w:t xml:space="preserve"> </w:t>
      </w:r>
      <w:proofErr w:type="spellStart"/>
      <w:r w:rsidR="00D04712">
        <w:t>Miev</w:t>
      </w:r>
      <w:proofErr w:type="spellEnd"/>
      <w:r w:rsidR="00D04712" w:rsidRPr="0000181B">
        <w:rPr>
          <w:lang w:val="uk-UA"/>
        </w:rPr>
        <w:t xml:space="preserve">, </w:t>
      </w:r>
      <w:proofErr w:type="spellStart"/>
      <w:r w:rsidR="00D04712">
        <w:t>Mitsubishi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Outlander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Phev</w:t>
      </w:r>
      <w:proofErr w:type="spellEnd"/>
      <w:r w:rsidR="00D04712" w:rsidRPr="0000181B">
        <w:rPr>
          <w:lang w:val="uk-UA"/>
        </w:rPr>
        <w:t xml:space="preserve">, </w:t>
      </w:r>
      <w:proofErr w:type="spellStart"/>
      <w:r w:rsidR="00D04712">
        <w:t>Nissan</w:t>
      </w:r>
      <w:proofErr w:type="spellEnd"/>
      <w:r w:rsidR="00D04712" w:rsidRPr="0000181B">
        <w:rPr>
          <w:lang w:val="uk-UA"/>
        </w:rPr>
        <w:t xml:space="preserve"> </w:t>
      </w:r>
      <w:r w:rsidR="00D04712">
        <w:t>NV</w:t>
      </w:r>
      <w:r w:rsidR="00D04712" w:rsidRPr="0000181B">
        <w:rPr>
          <w:lang w:val="uk-UA"/>
        </w:rPr>
        <w:t xml:space="preserve">200 </w:t>
      </w:r>
      <w:r w:rsidR="00D04712">
        <w:t>SE</w:t>
      </w:r>
      <w:r w:rsidR="00D04712" w:rsidRPr="0000181B">
        <w:rPr>
          <w:lang w:val="uk-UA"/>
        </w:rPr>
        <w:t xml:space="preserve"> </w:t>
      </w:r>
      <w:proofErr w:type="spellStart"/>
      <w:r w:rsidR="00D04712">
        <w:t>Van</w:t>
      </w:r>
      <w:proofErr w:type="spellEnd"/>
      <w:r w:rsidR="00D04712" w:rsidRPr="0000181B">
        <w:rPr>
          <w:lang w:val="uk-UA"/>
        </w:rPr>
        <w:t xml:space="preserve">, </w:t>
      </w:r>
      <w:proofErr w:type="spellStart"/>
      <w:r w:rsidR="00D04712">
        <w:t>Nissan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Leaf</w:t>
      </w:r>
      <w:proofErr w:type="spellEnd"/>
      <w:r w:rsidR="00D04712" w:rsidRPr="0000181B">
        <w:rPr>
          <w:lang w:val="uk-UA"/>
        </w:rPr>
        <w:t xml:space="preserve">, </w:t>
      </w:r>
      <w:proofErr w:type="spellStart"/>
      <w:r w:rsidR="00D04712">
        <w:t>Opel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Ampera</w:t>
      </w:r>
      <w:proofErr w:type="spellEnd"/>
      <w:r w:rsidR="00D04712" w:rsidRPr="0000181B">
        <w:rPr>
          <w:lang w:val="uk-UA"/>
        </w:rPr>
        <w:t xml:space="preserve">, </w:t>
      </w:r>
      <w:proofErr w:type="spellStart"/>
      <w:r w:rsidR="00D04712">
        <w:t>Peugeot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Ion</w:t>
      </w:r>
      <w:proofErr w:type="spellEnd"/>
      <w:r w:rsidR="00D04712" w:rsidRPr="0000181B">
        <w:rPr>
          <w:lang w:val="uk-UA"/>
        </w:rPr>
        <w:t>,</w:t>
      </w:r>
      <w:r w:rsidR="00D04712" w:rsidRPr="0000181B">
        <w:rPr>
          <w:lang w:val="uk-UA"/>
        </w:rPr>
        <w:br/>
      </w:r>
      <w:proofErr w:type="spellStart"/>
      <w:r w:rsidR="00D04712">
        <w:t>Porsche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Panamera</w:t>
      </w:r>
      <w:proofErr w:type="spellEnd"/>
      <w:r w:rsidR="00D04712" w:rsidRPr="0000181B">
        <w:rPr>
          <w:lang w:val="uk-UA"/>
        </w:rPr>
        <w:t xml:space="preserve"> </w:t>
      </w:r>
      <w:r w:rsidR="00D04712">
        <w:t>S</w:t>
      </w:r>
      <w:r w:rsidR="00D04712" w:rsidRPr="0000181B">
        <w:rPr>
          <w:lang w:val="uk-UA"/>
        </w:rPr>
        <w:t xml:space="preserve"> </w:t>
      </w:r>
      <w:r w:rsidR="00D04712">
        <w:t>PHEV</w:t>
      </w:r>
      <w:r w:rsidR="00D04712" w:rsidRPr="0000181B">
        <w:rPr>
          <w:lang w:val="uk-UA"/>
        </w:rPr>
        <w:t xml:space="preserve">, </w:t>
      </w:r>
      <w:proofErr w:type="spellStart"/>
      <w:r w:rsidR="00D04712">
        <w:t>Renault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Fluence</w:t>
      </w:r>
      <w:proofErr w:type="spellEnd"/>
      <w:r w:rsidR="00D04712" w:rsidRPr="0000181B">
        <w:rPr>
          <w:lang w:val="uk-UA"/>
        </w:rPr>
        <w:t xml:space="preserve">, </w:t>
      </w:r>
      <w:proofErr w:type="spellStart"/>
      <w:r w:rsidR="00D04712">
        <w:t>Renault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Kangoo</w:t>
      </w:r>
      <w:proofErr w:type="spellEnd"/>
      <w:r w:rsidR="00D04712" w:rsidRPr="0000181B">
        <w:rPr>
          <w:lang w:val="uk-UA"/>
        </w:rPr>
        <w:t xml:space="preserve">, </w:t>
      </w:r>
      <w:proofErr w:type="spellStart"/>
      <w:r w:rsidR="00D04712">
        <w:t>Renault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Zoe</w:t>
      </w:r>
      <w:proofErr w:type="spellEnd"/>
      <w:r w:rsidR="00D04712" w:rsidRPr="0000181B">
        <w:rPr>
          <w:lang w:val="uk-UA"/>
        </w:rPr>
        <w:t xml:space="preserve">, </w:t>
      </w:r>
      <w:proofErr w:type="spellStart"/>
      <w:r w:rsidR="00D04712">
        <w:t>Renault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Zoe</w:t>
      </w:r>
      <w:proofErr w:type="spellEnd"/>
      <w:r w:rsidR="00D04712" w:rsidRPr="0000181B">
        <w:rPr>
          <w:lang w:val="uk-UA"/>
        </w:rPr>
        <w:t xml:space="preserve"> 2013, </w:t>
      </w:r>
      <w:proofErr w:type="spellStart"/>
      <w:r w:rsidR="00D04712">
        <w:t>Smart</w:t>
      </w:r>
      <w:proofErr w:type="spellEnd"/>
      <w:r w:rsidR="00D04712" w:rsidRPr="0000181B">
        <w:rPr>
          <w:lang w:val="uk-UA"/>
        </w:rPr>
        <w:t xml:space="preserve">, </w:t>
      </w:r>
      <w:proofErr w:type="spellStart"/>
      <w:r w:rsidR="00D04712">
        <w:t>Smart</w:t>
      </w:r>
      <w:proofErr w:type="spellEnd"/>
      <w:r w:rsidR="00D04712" w:rsidRPr="0000181B">
        <w:rPr>
          <w:lang w:val="uk-UA"/>
        </w:rPr>
        <w:t xml:space="preserve"> 2, </w:t>
      </w:r>
      <w:proofErr w:type="spellStart"/>
      <w:r w:rsidR="00D04712">
        <w:t>Smart</w:t>
      </w:r>
      <w:proofErr w:type="spellEnd"/>
      <w:r w:rsidR="00D04712" w:rsidRPr="0000181B">
        <w:rPr>
          <w:lang w:val="uk-UA"/>
        </w:rPr>
        <w:t xml:space="preserve"> </w:t>
      </w:r>
      <w:r w:rsidR="00D04712">
        <w:t>ED</w:t>
      </w:r>
      <w:r w:rsidR="00D04712" w:rsidRPr="0000181B">
        <w:rPr>
          <w:lang w:val="uk-UA"/>
        </w:rPr>
        <w:br/>
        <w:t xml:space="preserve">3 </w:t>
      </w:r>
      <w:proofErr w:type="spellStart"/>
      <w:r w:rsidR="00D04712">
        <w:t>Phase</w:t>
      </w:r>
      <w:proofErr w:type="spellEnd"/>
      <w:r w:rsidR="00D04712" w:rsidRPr="0000181B">
        <w:rPr>
          <w:lang w:val="uk-UA"/>
        </w:rPr>
        <w:t xml:space="preserve"> 2013, </w:t>
      </w:r>
      <w:proofErr w:type="spellStart"/>
      <w:r w:rsidR="00D04712">
        <w:t>Tesla</w:t>
      </w:r>
      <w:proofErr w:type="spellEnd"/>
      <w:r w:rsidR="00D04712" w:rsidRPr="0000181B">
        <w:rPr>
          <w:lang w:val="uk-UA"/>
        </w:rPr>
        <w:t xml:space="preserve"> (</w:t>
      </w:r>
      <w:proofErr w:type="spellStart"/>
      <w:r w:rsidR="00D04712" w:rsidRPr="0000181B">
        <w:rPr>
          <w:lang w:val="uk-UA"/>
        </w:rPr>
        <w:t>европейска</w:t>
      </w:r>
      <w:proofErr w:type="spellEnd"/>
      <w:r w:rsidR="00D04712" w:rsidRPr="0000181B">
        <w:rPr>
          <w:lang w:val="uk-UA"/>
        </w:rPr>
        <w:t xml:space="preserve"> и американс</w:t>
      </w:r>
      <w:r>
        <w:rPr>
          <w:lang w:val="uk-UA"/>
        </w:rPr>
        <w:t>ька</w:t>
      </w:r>
      <w:r w:rsidR="00D04712" w:rsidRPr="0000181B">
        <w:rPr>
          <w:lang w:val="uk-UA"/>
        </w:rPr>
        <w:t xml:space="preserve">), </w:t>
      </w:r>
      <w:proofErr w:type="spellStart"/>
      <w:r w:rsidR="00D04712">
        <w:t>Toyota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Prius</w:t>
      </w:r>
      <w:proofErr w:type="spellEnd"/>
      <w:r w:rsidR="00D04712" w:rsidRPr="0000181B">
        <w:rPr>
          <w:lang w:val="uk-UA"/>
        </w:rPr>
        <w:t xml:space="preserve">, </w:t>
      </w:r>
      <w:proofErr w:type="spellStart"/>
      <w:r w:rsidR="00D04712">
        <w:t>Volkswagen</w:t>
      </w:r>
      <w:proofErr w:type="spellEnd"/>
      <w:r w:rsidR="00D04712" w:rsidRPr="0000181B">
        <w:rPr>
          <w:lang w:val="uk-UA"/>
        </w:rPr>
        <w:t xml:space="preserve"> </w:t>
      </w:r>
      <w:r w:rsidR="00D04712">
        <w:t>e</w:t>
      </w:r>
      <w:r w:rsidR="00D04712" w:rsidRPr="0000181B">
        <w:rPr>
          <w:lang w:val="uk-UA"/>
        </w:rPr>
        <w:t>‐</w:t>
      </w:r>
      <w:proofErr w:type="spellStart"/>
      <w:r w:rsidR="00D04712">
        <w:t>Up</w:t>
      </w:r>
      <w:proofErr w:type="spellEnd"/>
      <w:r w:rsidR="00D04712" w:rsidRPr="0000181B">
        <w:rPr>
          <w:lang w:val="uk-UA"/>
        </w:rPr>
        <w:t xml:space="preserve">, </w:t>
      </w:r>
      <w:proofErr w:type="spellStart"/>
      <w:r w:rsidR="00D04712">
        <w:t>Volkswagen</w:t>
      </w:r>
      <w:proofErr w:type="spellEnd"/>
      <w:r w:rsidR="00D04712" w:rsidRPr="0000181B">
        <w:rPr>
          <w:lang w:val="uk-UA"/>
        </w:rPr>
        <w:t xml:space="preserve"> </w:t>
      </w:r>
      <w:r w:rsidR="00D04712">
        <w:t>e</w:t>
      </w:r>
      <w:r w:rsidR="00D04712" w:rsidRPr="0000181B">
        <w:rPr>
          <w:lang w:val="uk-UA"/>
        </w:rPr>
        <w:t>‐</w:t>
      </w:r>
      <w:proofErr w:type="spellStart"/>
      <w:r w:rsidR="00D04712">
        <w:t>Golf</w:t>
      </w:r>
      <w:proofErr w:type="spellEnd"/>
      <w:r w:rsidR="00D04712" w:rsidRPr="0000181B">
        <w:rPr>
          <w:lang w:val="uk-UA"/>
        </w:rPr>
        <w:t xml:space="preserve">, </w:t>
      </w:r>
      <w:proofErr w:type="spellStart"/>
      <w:r w:rsidR="00D04712">
        <w:t>Volvo</w:t>
      </w:r>
      <w:proofErr w:type="spellEnd"/>
      <w:r w:rsidR="00D04712" w:rsidRPr="0000181B">
        <w:rPr>
          <w:lang w:val="uk-UA"/>
        </w:rPr>
        <w:t xml:space="preserve"> </w:t>
      </w:r>
      <w:r w:rsidR="00D04712">
        <w:t>V</w:t>
      </w:r>
      <w:r w:rsidR="00D04712" w:rsidRPr="0000181B">
        <w:rPr>
          <w:lang w:val="uk-UA"/>
        </w:rPr>
        <w:t>60</w:t>
      </w:r>
      <w:r w:rsidR="00D04712" w:rsidRPr="0000181B">
        <w:rPr>
          <w:lang w:val="uk-UA"/>
        </w:rPr>
        <w:br/>
      </w:r>
      <w:r w:rsidR="00D04712">
        <w:t>PHEV</w:t>
      </w:r>
      <w:r w:rsidR="00D04712" w:rsidRPr="0000181B">
        <w:rPr>
          <w:lang w:val="uk-UA"/>
        </w:rPr>
        <w:t xml:space="preserve"> </w:t>
      </w:r>
      <w:r>
        <w:rPr>
          <w:lang w:val="uk-UA"/>
        </w:rPr>
        <w:t>та інші.</w:t>
      </w:r>
      <w:r w:rsidR="00D04712" w:rsidRPr="0000181B">
        <w:rPr>
          <w:lang w:val="uk-UA"/>
        </w:rPr>
        <w:br/>
      </w:r>
      <w:r>
        <w:rPr>
          <w:lang w:val="uk-UA"/>
        </w:rPr>
        <w:t xml:space="preserve">Основні порти </w:t>
      </w:r>
      <w:r w:rsidR="00D04712" w:rsidRPr="0000181B">
        <w:rPr>
          <w:lang w:val="uk-UA"/>
        </w:rPr>
        <w:br/>
        <w:t xml:space="preserve">3 розетки </w:t>
      </w:r>
      <w:r w:rsidR="00D04712">
        <w:t>IEC</w:t>
      </w:r>
      <w:r w:rsidR="00D04712" w:rsidRPr="0000181B">
        <w:rPr>
          <w:lang w:val="uk-UA"/>
        </w:rPr>
        <w:t xml:space="preserve"> 62196‐2 (</w:t>
      </w:r>
      <w:proofErr w:type="spellStart"/>
      <w:r w:rsidR="00D04712">
        <w:t>Mennekes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Type</w:t>
      </w:r>
      <w:proofErr w:type="spellEnd"/>
      <w:r w:rsidR="00D04712" w:rsidRPr="0000181B">
        <w:rPr>
          <w:lang w:val="uk-UA"/>
        </w:rPr>
        <w:t xml:space="preserve"> 2) 32</w:t>
      </w:r>
      <w:r w:rsidR="00D04712">
        <w:t>A</w:t>
      </w:r>
      <w:r w:rsidR="00D04712" w:rsidRPr="0000181B">
        <w:rPr>
          <w:lang w:val="uk-UA"/>
        </w:rPr>
        <w:t xml:space="preserve"> 3 фаз</w:t>
      </w:r>
      <w:r>
        <w:rPr>
          <w:lang w:val="uk-UA"/>
        </w:rPr>
        <w:t>и</w:t>
      </w:r>
      <w:r w:rsidR="00D04712" w:rsidRPr="0000181B">
        <w:rPr>
          <w:lang w:val="uk-UA"/>
        </w:rPr>
        <w:br/>
      </w:r>
      <w:r>
        <w:rPr>
          <w:lang w:val="uk-UA"/>
        </w:rPr>
        <w:t xml:space="preserve">Потужність зарядної станції </w:t>
      </w:r>
      <w:r w:rsidR="00D04712" w:rsidRPr="0000181B">
        <w:rPr>
          <w:lang w:val="uk-UA"/>
        </w:rPr>
        <w:t xml:space="preserve"> (в </w:t>
      </w:r>
      <w:r>
        <w:rPr>
          <w:lang w:val="uk-UA"/>
        </w:rPr>
        <w:t>залежності від технічних умов</w:t>
      </w:r>
      <w:r w:rsidR="00D04712" w:rsidRPr="0000181B">
        <w:rPr>
          <w:lang w:val="uk-UA"/>
        </w:rPr>
        <w:t>)</w:t>
      </w:r>
      <w:r w:rsidR="00D04712" w:rsidRPr="0000181B">
        <w:rPr>
          <w:lang w:val="uk-UA"/>
        </w:rPr>
        <w:br/>
      </w:r>
      <w:proofErr w:type="spellStart"/>
      <w:r w:rsidR="00D04712" w:rsidRPr="0000181B">
        <w:rPr>
          <w:lang w:val="uk-UA"/>
        </w:rPr>
        <w:t>Разъем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Mennekes</w:t>
      </w:r>
      <w:proofErr w:type="spellEnd"/>
      <w:r w:rsidR="00D04712" w:rsidRPr="0000181B">
        <w:rPr>
          <w:lang w:val="uk-UA"/>
        </w:rPr>
        <w:t>: до 32А * 1 фаза (до 7 кВт‐</w:t>
      </w:r>
      <w:r>
        <w:rPr>
          <w:lang w:val="uk-UA"/>
        </w:rPr>
        <w:t>год</w:t>
      </w:r>
      <w:r w:rsidR="00D04712" w:rsidRPr="0000181B">
        <w:rPr>
          <w:lang w:val="uk-UA"/>
        </w:rPr>
        <w:t>)</w:t>
      </w:r>
      <w:r w:rsidR="00D04712" w:rsidRPr="0000181B">
        <w:rPr>
          <w:lang w:val="uk-UA"/>
        </w:rPr>
        <w:br/>
      </w:r>
      <w:proofErr w:type="spellStart"/>
      <w:r w:rsidR="00D04712" w:rsidRPr="0000181B">
        <w:rPr>
          <w:lang w:val="uk-UA"/>
        </w:rPr>
        <w:t>Разъем</w:t>
      </w:r>
      <w:proofErr w:type="spellEnd"/>
      <w:r w:rsidR="00D04712" w:rsidRPr="0000181B">
        <w:rPr>
          <w:lang w:val="uk-UA"/>
        </w:rPr>
        <w:t xml:space="preserve"> </w:t>
      </w:r>
      <w:proofErr w:type="spellStart"/>
      <w:r w:rsidR="00D04712">
        <w:t>Mennekes</w:t>
      </w:r>
      <w:proofErr w:type="spellEnd"/>
      <w:r w:rsidR="00D04712" w:rsidRPr="0000181B">
        <w:rPr>
          <w:lang w:val="uk-UA"/>
        </w:rPr>
        <w:t>: до 32А * 1 фаза (до 3,3 кВт‐</w:t>
      </w:r>
      <w:r>
        <w:rPr>
          <w:lang w:val="uk-UA"/>
        </w:rPr>
        <w:t>год</w:t>
      </w:r>
      <w:r w:rsidR="00D04712" w:rsidRPr="0000181B">
        <w:rPr>
          <w:lang w:val="uk-UA"/>
        </w:rPr>
        <w:t>)</w:t>
      </w:r>
      <w:r w:rsidR="00D04712" w:rsidRPr="0000181B">
        <w:rPr>
          <w:lang w:val="uk-UA"/>
        </w:rPr>
        <w:br/>
      </w:r>
      <w:r>
        <w:rPr>
          <w:lang w:val="uk-UA"/>
        </w:rPr>
        <w:t>Основний режим зарядки</w:t>
      </w:r>
      <w:r w:rsidR="00D04712" w:rsidRPr="0000181B">
        <w:rPr>
          <w:lang w:val="uk-UA"/>
        </w:rPr>
        <w:br/>
      </w:r>
      <w:r>
        <w:rPr>
          <w:lang w:val="uk-UA"/>
        </w:rPr>
        <w:t xml:space="preserve">Максимальна підведена потужність передається </w:t>
      </w:r>
      <w:r w:rsidR="00D04712" w:rsidRPr="0000181B">
        <w:rPr>
          <w:lang w:val="uk-UA"/>
        </w:rPr>
        <w:t xml:space="preserve"> на зарядн</w:t>
      </w:r>
      <w:r>
        <w:rPr>
          <w:lang w:val="uk-UA"/>
        </w:rPr>
        <w:t>и</w:t>
      </w:r>
      <w:r w:rsidR="00D04712" w:rsidRPr="0000181B">
        <w:rPr>
          <w:lang w:val="uk-UA"/>
        </w:rPr>
        <w:t>й порт</w:t>
      </w:r>
      <w:r w:rsidR="00D04712" w:rsidRPr="0000181B">
        <w:rPr>
          <w:lang w:val="uk-UA"/>
        </w:rPr>
        <w:br/>
      </w:r>
      <w:r>
        <w:rPr>
          <w:lang w:val="uk-UA"/>
        </w:rPr>
        <w:t>Інформаційний дисплей</w:t>
      </w:r>
      <w:r w:rsidR="00D04712" w:rsidRPr="0000181B">
        <w:rPr>
          <w:lang w:val="uk-UA"/>
        </w:rPr>
        <w:br/>
        <w:t>10.1" Дисплей 1280</w:t>
      </w:r>
      <w:r w:rsidR="00D04712">
        <w:t>x</w:t>
      </w:r>
      <w:r w:rsidR="00D04712" w:rsidRPr="0000181B">
        <w:rPr>
          <w:lang w:val="uk-UA"/>
        </w:rPr>
        <w:t xml:space="preserve">800 </w:t>
      </w:r>
      <w:r w:rsidR="00D04712">
        <w:t>TFT</w:t>
      </w:r>
      <w:r w:rsidR="00D04712" w:rsidRPr="0000181B">
        <w:rPr>
          <w:lang w:val="uk-UA"/>
        </w:rPr>
        <w:t xml:space="preserve">, </w:t>
      </w:r>
      <w:r>
        <w:rPr>
          <w:lang w:val="uk-UA"/>
        </w:rPr>
        <w:t>відображає реальне споживання</w:t>
      </w:r>
      <w:r w:rsidR="00D04712" w:rsidRPr="0000181B">
        <w:rPr>
          <w:lang w:val="uk-UA"/>
        </w:rPr>
        <w:br/>
      </w:r>
      <w:r>
        <w:rPr>
          <w:lang w:val="uk-UA"/>
        </w:rPr>
        <w:t>потужності</w:t>
      </w:r>
      <w:r w:rsidR="00D04712" w:rsidRPr="0000181B">
        <w:rPr>
          <w:lang w:val="uk-UA"/>
        </w:rPr>
        <w:t xml:space="preserve"> в кВт‐</w:t>
      </w:r>
      <w:r>
        <w:rPr>
          <w:lang w:val="uk-UA"/>
        </w:rPr>
        <w:t>год</w:t>
      </w:r>
      <w:r w:rsidR="00D04712" w:rsidRPr="0000181B">
        <w:rPr>
          <w:lang w:val="uk-UA"/>
        </w:rPr>
        <w:t xml:space="preserve">, </w:t>
      </w:r>
      <w:r>
        <w:rPr>
          <w:lang w:val="uk-UA"/>
        </w:rPr>
        <w:t>часові сесії зарядки</w:t>
      </w:r>
      <w:r w:rsidR="00D04712" w:rsidRPr="0000181B">
        <w:rPr>
          <w:lang w:val="uk-UA"/>
        </w:rPr>
        <w:t xml:space="preserve">, </w:t>
      </w:r>
      <w:r>
        <w:rPr>
          <w:lang w:val="uk-UA"/>
        </w:rPr>
        <w:t>параметри струму в мережі</w:t>
      </w:r>
      <w:r w:rsidR="00D04712" w:rsidRPr="0000181B">
        <w:rPr>
          <w:lang w:val="uk-UA"/>
        </w:rPr>
        <w:br/>
      </w:r>
      <w:r>
        <w:rPr>
          <w:lang w:val="uk-UA"/>
        </w:rPr>
        <w:t xml:space="preserve">Можливість обмежувати доступ до зарядки за допомогою </w:t>
      </w:r>
      <w:r w:rsidR="00D04712">
        <w:t xml:space="preserve">(стандарт EM </w:t>
      </w:r>
      <w:proofErr w:type="spellStart"/>
      <w:r w:rsidR="00D04712">
        <w:t>Marine</w:t>
      </w:r>
      <w:proofErr w:type="spellEnd"/>
      <w:r w:rsidR="00D04712">
        <w:t xml:space="preserve">) </w:t>
      </w:r>
    </w:p>
    <w:p w:rsidR="004F5C53" w:rsidRDefault="00D04712">
      <w:r>
        <w:t>Корпус</w:t>
      </w:r>
      <w:r>
        <w:br/>
      </w:r>
      <w:r w:rsidR="0000181B">
        <w:rPr>
          <w:lang w:val="uk-UA"/>
        </w:rPr>
        <w:t>Металевий, порошкова фарба</w:t>
      </w:r>
      <w:r>
        <w:br/>
      </w:r>
      <w:r>
        <w:rPr>
          <w:rStyle w:val="a3"/>
        </w:rPr>
        <w:t>Дополнительные технические характеристики</w:t>
      </w:r>
      <w:r>
        <w:br/>
      </w:r>
      <w:r>
        <w:br/>
      </w:r>
      <w:r>
        <w:br/>
        <w:t>IP44 (корпус), IP54 (</w:t>
      </w:r>
      <w:r w:rsidR="0000181B">
        <w:rPr>
          <w:lang w:val="uk-UA"/>
        </w:rPr>
        <w:t>Блок керування</w:t>
      </w:r>
      <w:r>
        <w:t>)</w:t>
      </w:r>
      <w:r>
        <w:br/>
      </w:r>
      <w:r w:rsidR="0000181B">
        <w:rPr>
          <w:lang w:val="uk-UA"/>
        </w:rPr>
        <w:t>Розмір</w:t>
      </w:r>
      <w:r>
        <w:t xml:space="preserve"> </w:t>
      </w:r>
      <w:proofErr w:type="spellStart"/>
      <w:r>
        <w:t>ВxШхГ</w:t>
      </w:r>
      <w:proofErr w:type="spellEnd"/>
      <w:r>
        <w:t>, мм</w:t>
      </w:r>
      <w:r>
        <w:br/>
        <w:t>1800 * 400 * 340</w:t>
      </w:r>
      <w:r>
        <w:br/>
      </w:r>
      <w:r w:rsidR="0000181B">
        <w:rPr>
          <w:lang w:val="uk-UA"/>
        </w:rPr>
        <w:t xml:space="preserve">Робоча температура від </w:t>
      </w:r>
      <w:r>
        <w:t xml:space="preserve"> ‐30C до +50C</w:t>
      </w:r>
      <w:r>
        <w:br/>
      </w:r>
      <w:r w:rsidR="0000181B">
        <w:rPr>
          <w:lang w:val="uk-UA"/>
        </w:rPr>
        <w:t>Виробник</w:t>
      </w:r>
      <w:r>
        <w:br/>
      </w:r>
      <w:proofErr w:type="spellStart"/>
      <w:r>
        <w:t>Укра</w:t>
      </w:r>
      <w:proofErr w:type="spellEnd"/>
      <w:r w:rsidR="0000181B">
        <w:rPr>
          <w:lang w:val="uk-UA"/>
        </w:rPr>
        <w:t>ї</w:t>
      </w:r>
      <w:r>
        <w:t>на</w:t>
      </w:r>
      <w:r>
        <w:br/>
      </w:r>
      <w:bookmarkStart w:id="0" w:name="_GoBack"/>
      <w:bookmarkEnd w:id="0"/>
    </w:p>
    <w:sectPr w:rsidR="004F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3B"/>
    <w:rsid w:val="0000181B"/>
    <w:rsid w:val="004F5C53"/>
    <w:rsid w:val="00BB173B"/>
    <w:rsid w:val="00D0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8ACB"/>
  <w15:chartTrackingRefBased/>
  <w15:docId w15:val="{C458DEBA-75C1-40DE-913A-0C89EB7E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4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volodumur Mukutun</dc:creator>
  <cp:keywords/>
  <dc:description/>
  <cp:lastModifiedBy>volodumur Mukutun</cp:lastModifiedBy>
  <cp:revision>4</cp:revision>
  <dcterms:created xsi:type="dcterms:W3CDTF">2017-10-16T10:57:00Z</dcterms:created>
  <dcterms:modified xsi:type="dcterms:W3CDTF">2017-10-16T14:08:00Z</dcterms:modified>
</cp:coreProperties>
</file>