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8F" w:rsidRDefault="0013448F" w:rsidP="0013448F"/>
    <w:p w:rsidR="0013448F" w:rsidRDefault="0013448F" w:rsidP="0013448F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3448F" w:rsidRDefault="0013448F" w:rsidP="0013448F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  <w:gridCol w:w="1478"/>
        <w:gridCol w:w="2333"/>
        <w:gridCol w:w="1824"/>
      </w:tblGrid>
      <w:tr w:rsidR="0013448F" w:rsidRPr="00A13EB0" w:rsidTr="006A25D0">
        <w:trPr>
          <w:trHeight w:val="629"/>
          <w:tblHeader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3448F" w:rsidRPr="00A13EB0" w:rsidRDefault="0013448F" w:rsidP="006A25D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3448F" w:rsidRPr="00A13EB0" w:rsidRDefault="0013448F" w:rsidP="006A25D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3448F" w:rsidRPr="00A13EB0" w:rsidRDefault="0013448F" w:rsidP="006A25D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3448F" w:rsidRPr="00A13EB0" w:rsidRDefault="0013448F" w:rsidP="006A25D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3448F" w:rsidRPr="00A13EB0" w:rsidRDefault="0013448F" w:rsidP="006A25D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13448F" w:rsidRPr="003D4C45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b/>
                <w:color w:val="000000" w:themeColor="text1"/>
                <w:sz w:val="24"/>
                <w:szCs w:val="24"/>
              </w:rPr>
              <w:t>1. Вартість будівельних робіт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і матеріалів</w:t>
            </w:r>
            <w:r w:rsidRPr="007241A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в тому числі: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EE239F" w:rsidRDefault="0013448F" w:rsidP="006A25D0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E239F">
              <w:rPr>
                <w:rFonts w:cs="Times New Roman"/>
                <w:b/>
                <w:color w:val="000000" w:themeColor="text1"/>
                <w:sz w:val="24"/>
                <w:szCs w:val="24"/>
              </w:rPr>
              <w:t>385 986, 00</w:t>
            </w:r>
          </w:p>
        </w:tc>
      </w:tr>
      <w:tr w:rsidR="0013448F" w:rsidRPr="003D4C45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1.1 Вартість матеріалів, виробів та конструкцій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3448F" w:rsidRPr="00EE239F" w:rsidRDefault="0013448F" w:rsidP="006A25D0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E239F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40 264, 80</w:t>
            </w:r>
          </w:p>
        </w:tc>
      </w:tr>
      <w:tr w:rsidR="0013448F" w:rsidRPr="003D4C45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плитки каучукові 500х500х30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450 м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157 500,00</w:t>
            </w:r>
          </w:p>
        </w:tc>
      </w:tr>
      <w:tr w:rsidR="0013448F" w:rsidRPr="003D4C45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бруківка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30 м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6 120, 00</w:t>
            </w:r>
          </w:p>
        </w:tc>
      </w:tr>
      <w:tr w:rsidR="0013448F" w:rsidRPr="003D4C45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бордюр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90 шт.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8 964, 00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 xml:space="preserve">- дріт сталевий </w:t>
            </w:r>
            <w:proofErr w:type="spellStart"/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діам</w:t>
            </w:r>
            <w:proofErr w:type="spellEnd"/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. 1,1 мм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32 474, 51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0,00324 т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105, 22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сітка з полімерним покриттям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48, 55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296,0 м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14 371,39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труби профільні 60х80х3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27 600,00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1, 164 т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32 126,40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труби профільні 40х20х3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24 000,00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0,025 т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ґрунтовка ГФ - 021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49 396, 8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0, 00621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306, 77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е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маль антикорозійна ПФ 115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60 184, 88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0,02622 т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1 578, 04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щебінь із природного каменю фракція 20-40мм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589, 57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3,744 м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2 207, 36</w:t>
            </w:r>
          </w:p>
        </w:tc>
      </w:tr>
      <w:tr w:rsidR="0013448F" w:rsidRPr="00BC2D48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пісок природний рядовий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465, 38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26, 865 м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12 502, 54</w:t>
            </w:r>
          </w:p>
        </w:tc>
      </w:tr>
      <w:tr w:rsidR="0013448F" w:rsidRPr="00BC2D48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 xml:space="preserve">суміші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піщано-гравійні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426, 94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65, 88 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28 126, 54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- суміші бетонні готові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1 651, 2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2, 5434 м</w:t>
            </w:r>
            <w:r w:rsidRPr="007241A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41AE">
              <w:rPr>
                <w:rFonts w:cs="Times New Roman"/>
                <w:color w:val="000000" w:themeColor="text1"/>
                <w:sz w:val="24"/>
                <w:szCs w:val="24"/>
              </w:rPr>
              <w:t>4 199, 66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2E6DFD" w:rsidRDefault="0013448F" w:rsidP="006A25D0">
            <w:pPr>
              <w:snapToGrid w:val="0"/>
              <w:spacing w:after="0"/>
              <w:rPr>
                <w:color w:val="000000" w:themeColor="text1"/>
                <w:sz w:val="24"/>
                <w:szCs w:val="24"/>
              </w:rPr>
            </w:pPr>
            <w:r w:rsidRPr="002E6DFD">
              <w:rPr>
                <w:color w:val="000000" w:themeColor="text1"/>
                <w:sz w:val="24"/>
                <w:szCs w:val="24"/>
              </w:rPr>
              <w:t>- геотекстильне полотно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2E6DFD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E6DF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2E6DFD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E6DFD">
              <w:rPr>
                <w:color w:val="000000" w:themeColor="text1"/>
                <w:sz w:val="24"/>
                <w:szCs w:val="24"/>
              </w:rPr>
              <w:t>517,5</w:t>
            </w:r>
            <w:r w:rsidRPr="002E6DFD">
              <w:rPr>
                <w:rFonts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2E6DFD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2E6DFD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E6DFD">
              <w:rPr>
                <w:color w:val="000000" w:themeColor="text1"/>
                <w:sz w:val="24"/>
                <w:szCs w:val="24"/>
              </w:rPr>
              <w:t>18 630, 00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A13EB0" w:rsidRDefault="0013448F" w:rsidP="006A25D0">
            <w:pPr>
              <w:snapToGrid w:val="0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45AE9">
              <w:rPr>
                <w:color w:val="000000" w:themeColor="text1"/>
                <w:sz w:val="24"/>
                <w:szCs w:val="24"/>
              </w:rPr>
              <w:t xml:space="preserve">інші </w:t>
            </w:r>
            <w:r>
              <w:rPr>
                <w:color w:val="000000" w:themeColor="text1"/>
                <w:sz w:val="24"/>
                <w:szCs w:val="24"/>
              </w:rPr>
              <w:t>витрати (на використання машин, механізмів, енергоносіїв та допоміжних матеріалів)</w:t>
            </w:r>
            <w:r w:rsidRPr="00C45AE9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A13EB0" w:rsidRDefault="0013448F" w:rsidP="006A25D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A13EB0" w:rsidRDefault="0013448F" w:rsidP="006A25D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3448F" w:rsidRPr="00844A2C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52 926,88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C45AE9" w:rsidRDefault="0013448F" w:rsidP="006A25D0">
            <w:pPr>
              <w:snapToGrid w:val="0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 З</w:t>
            </w:r>
            <w:r w:rsidRPr="00C45AE9">
              <w:rPr>
                <w:color w:val="000000" w:themeColor="text1"/>
                <w:sz w:val="24"/>
                <w:szCs w:val="24"/>
              </w:rPr>
              <w:t>аробітна плата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C45AE9" w:rsidRDefault="0013448F" w:rsidP="006A25D0">
            <w:pPr>
              <w:snapToGrid w:val="0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C45AE9" w:rsidRDefault="0013448F" w:rsidP="006A25D0">
            <w:pPr>
              <w:snapToGrid w:val="0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844A2C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44A2C">
              <w:rPr>
                <w:color w:val="000000" w:themeColor="text1"/>
                <w:sz w:val="24"/>
                <w:szCs w:val="24"/>
              </w:rPr>
              <w:t>45 721, 20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 Вартість експертизи проектної документації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06784D" w:rsidRDefault="0013448F" w:rsidP="006A25D0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6784D">
              <w:rPr>
                <w:rFonts w:cs="Times New Roman"/>
                <w:b/>
                <w:color w:val="000000" w:themeColor="text1"/>
                <w:sz w:val="24"/>
                <w:szCs w:val="24"/>
              </w:rPr>
              <w:t>1 898, 40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 Кошторисний прибуток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7241AE" w:rsidRDefault="0013448F" w:rsidP="006A25D0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06784D" w:rsidRDefault="0013448F" w:rsidP="006A25D0">
            <w:pPr>
              <w:snapToGrid w:val="0"/>
              <w:spacing w:after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6784D">
              <w:rPr>
                <w:rFonts w:cs="Times New Roman"/>
                <w:b/>
                <w:color w:val="000000" w:themeColor="text1"/>
                <w:sz w:val="24"/>
                <w:szCs w:val="24"/>
              </w:rPr>
              <w:t>3 832, 80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C45AE9" w:rsidRDefault="0013448F" w:rsidP="006A25D0">
            <w:pPr>
              <w:snapToGrid w:val="0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Покриття адміністративних витрат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C45AE9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48F" w:rsidRPr="00C45AE9" w:rsidRDefault="0013448F" w:rsidP="006A25D0">
            <w:pPr>
              <w:snapToGrid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06784D" w:rsidRDefault="0013448F" w:rsidP="006A25D0">
            <w:pPr>
              <w:snapToGrid w:val="0"/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784D">
              <w:rPr>
                <w:b/>
                <w:color w:val="000000" w:themeColor="text1"/>
                <w:sz w:val="24"/>
                <w:szCs w:val="24"/>
              </w:rPr>
              <w:t>1 786, 80</w:t>
            </w:r>
          </w:p>
        </w:tc>
      </w:tr>
      <w:tr w:rsidR="0013448F" w:rsidRPr="00A13EB0" w:rsidTr="006A25D0">
        <w:trPr>
          <w:trHeight w:val="365"/>
        </w:trPr>
        <w:tc>
          <w:tcPr>
            <w:tcW w:w="3662" w:type="dxa"/>
            <w:tcBorders>
              <w:top w:val="single" w:sz="8" w:space="0" w:color="000000"/>
            </w:tcBorders>
            <w:shd w:val="clear" w:color="auto" w:fill="auto"/>
          </w:tcPr>
          <w:p w:rsidR="0013448F" w:rsidRPr="00A13EB0" w:rsidRDefault="0013448F" w:rsidP="006A25D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8" w:space="0" w:color="000000"/>
            </w:tcBorders>
            <w:shd w:val="clear" w:color="auto" w:fill="auto"/>
          </w:tcPr>
          <w:p w:rsidR="0013448F" w:rsidRPr="00A13EB0" w:rsidRDefault="0013448F" w:rsidP="006A25D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3448F" w:rsidRPr="00A13EB0" w:rsidRDefault="0013448F" w:rsidP="006A25D0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48F" w:rsidRPr="0006784D" w:rsidRDefault="0013448F" w:rsidP="006A25D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6784D">
              <w:rPr>
                <w:b/>
                <w:color w:val="000000" w:themeColor="text1"/>
              </w:rPr>
              <w:t>393 504, 00</w:t>
            </w:r>
          </w:p>
        </w:tc>
      </w:tr>
    </w:tbl>
    <w:p w:rsidR="0013448F" w:rsidRDefault="0013448F" w:rsidP="0013448F">
      <w:pPr>
        <w:sectPr w:rsidR="0013448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  <w:bookmarkStart w:id="0" w:name="_GoBack"/>
      <w:bookmarkEnd w:id="0"/>
    </w:p>
    <w:p w:rsidR="004506D6" w:rsidRDefault="004506D6"/>
    <w:sectPr w:rsidR="00450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DE" w:rsidRDefault="001344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DE" w:rsidRDefault="0013448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DE" w:rsidRDefault="0013448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DE" w:rsidRDefault="001344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DE" w:rsidRDefault="0013448F">
    <w:pPr>
      <w:rPr>
        <w:lang w:val="ru-RU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0" t="0" r="0" b="6350"/>
              <wp:wrapNone/>
              <wp:docPr id="2" name="Прямокут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BEB81" id="Прямокутник 2" o:spid="_x0000_s1026" style="position:absolute;margin-left:46.2pt;margin-top:152.4pt;width:484.9pt;height:8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DE" w:rsidRDefault="001344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32"/>
    <w:rsid w:val="0013448F"/>
    <w:rsid w:val="004506D6"/>
    <w:rsid w:val="005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EB14AA5-276C-468D-93DD-70125D1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8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48F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3448F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Лазоришин І.І.</dc:creator>
  <cp:keywords/>
  <dc:description/>
  <cp:lastModifiedBy>Лазоришин І.І.</cp:lastModifiedBy>
  <cp:revision>2</cp:revision>
  <dcterms:created xsi:type="dcterms:W3CDTF">2018-05-30T11:59:00Z</dcterms:created>
  <dcterms:modified xsi:type="dcterms:W3CDTF">2018-05-30T11:59:00Z</dcterms:modified>
</cp:coreProperties>
</file>